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CB" w:rsidRDefault="00EF7503" w:rsidP="000F55CB">
      <w:r w:rsidRPr="00EF7503">
        <w:rPr>
          <w:noProof/>
          <w:lang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5237480</wp:posOffset>
            </wp:positionH>
            <wp:positionV relativeFrom="paragraph">
              <wp:posOffset>-689610</wp:posOffset>
            </wp:positionV>
            <wp:extent cx="1014095" cy="652780"/>
            <wp:effectExtent l="19050" t="0" r="0" b="0"/>
            <wp:wrapTight wrapText="bothSides">
              <wp:wrapPolygon edited="0">
                <wp:start x="-406" y="0"/>
                <wp:lineTo x="-406" y="20802"/>
                <wp:lineTo x="21505" y="20802"/>
                <wp:lineTo x="21505" y="0"/>
                <wp:lineTo x="-406" y="0"/>
              </wp:wrapPolygon>
            </wp:wrapTight>
            <wp:docPr id="3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65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A6C" w:rsidRDefault="00295DD2" w:rsidP="000F55CB"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4413250</wp:posOffset>
            </wp:positionH>
            <wp:positionV relativeFrom="paragraph">
              <wp:posOffset>660400</wp:posOffset>
            </wp:positionV>
            <wp:extent cx="1581785" cy="2374900"/>
            <wp:effectExtent l="19050" t="0" r="0" b="0"/>
            <wp:wrapTight wrapText="bothSides">
              <wp:wrapPolygon edited="0">
                <wp:start x="-260" y="0"/>
                <wp:lineTo x="-260" y="21484"/>
                <wp:lineTo x="21591" y="21484"/>
                <wp:lineTo x="21591" y="0"/>
                <wp:lineTo x="-260" y="0"/>
              </wp:wrapPolygon>
            </wp:wrapTight>
            <wp:docPr id="7" name="Imagem 7" descr="Cavalos, imagens de cavalo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valos, imagens de cavalo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EE3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4.55pt;height:61.7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Feira do cavalo"/>
          </v:shape>
        </w:pict>
      </w:r>
    </w:p>
    <w:p w:rsidR="009F632A" w:rsidRDefault="009F632A" w:rsidP="009F632A">
      <w:pPr>
        <w:jc w:val="both"/>
      </w:pPr>
    </w:p>
    <w:p w:rsidR="000F55CB" w:rsidRDefault="009F632A" w:rsidP="009F632A">
      <w:pPr>
        <w:jc w:val="both"/>
      </w:pPr>
      <w:r>
        <w:t>Foi-nos pedido pela formadora um trabalho de grupo a realização de uma feira. Foi então que pensamos na feira do cavalo e do burro, porque vai ser mais um desenvolvimento e um evento novo cá na vila de Monchique.</w:t>
      </w:r>
    </w:p>
    <w:p w:rsidR="009F632A" w:rsidRDefault="009F632A" w:rsidP="009F632A">
      <w:pPr>
        <w:jc w:val="both"/>
      </w:pPr>
    </w:p>
    <w:p w:rsidR="000F55CB" w:rsidRDefault="000F55CB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  <w:r>
        <w:t>A feira do cavalo e do burro, vai realizar-se entre 21 e 22 de Agosto de 2010 na Foia em Monchique, esta feira destina-se a pessoas de todas as idades, principalmente praticantes, criadores e amantes desta arte equestre. Nesta feira pretende-se divulgar as várias raças de cavalos e burros que se encontram em extinção</w:t>
      </w:r>
      <w:r w:rsidR="0083236D">
        <w:t xml:space="preserve"> e atrair os nossos habitantes e turistas para um melhor conhecimento da nossa vila, uma melhor divulgação para o hipismo, corridas e passeios. Os animais estarão em estábulos provisórios e picadeiros. O dinheiro obtido com as entradas vai favorecer e ajudar na preservação dos burros em vias de extinção. Também existe uma zona de alimentação e higiene para os animais, por conseguinte iremos ter barracas com comida: cerveja, bebida da terra, medronho, melosa, </w:t>
      </w:r>
      <w:r w:rsidR="0083236D">
        <w:lastRenderedPageBreak/>
        <w:t xml:space="preserve">refrescos, insufláveis para crianças, restauração, </w:t>
      </w:r>
      <w:r w:rsidR="0078171E">
        <w:t>W.C. e serviços de limpeza e fotógrafo. Vamos ter o apoio para esta feira da câmara e Junta de Freguesia de Monchique, também iremos ter os bombeiros e G.N.R. a Feira estará aberta ao publico entre as 16h e as 24h, tendo a extracção dos artistas os Santa Maria e a fadista da terra Adriana Marques. No Domingo irá se realizar um concurso dos melhores cavalos até ao 3º lugar cujos prémios atribuídos serão taças. Este evento será</w:t>
      </w:r>
      <w:r w:rsidR="00BB2302">
        <w:t xml:space="preserve"> anunciado na rádio Foia e uso de panfletos e cartazes. O resto dos participantes levará </w:t>
      </w:r>
      <w:r w:rsidR="00295DD2">
        <w:rPr>
          <w:noProof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4535805</wp:posOffset>
            </wp:positionV>
            <wp:extent cx="2783205" cy="2006600"/>
            <wp:effectExtent l="19050" t="0" r="0" b="0"/>
            <wp:wrapTight wrapText="bothSides">
              <wp:wrapPolygon edited="0">
                <wp:start x="-148" y="0"/>
                <wp:lineTo x="-148" y="21327"/>
                <wp:lineTo x="21585" y="21327"/>
                <wp:lineTo x="21585" y="0"/>
                <wp:lineTo x="-148" y="0"/>
              </wp:wrapPolygon>
            </wp:wrapTight>
            <wp:docPr id="10" name="BLOGGER_PHOTO_ID_5124465164219665522" descr="http://3.bp.blogspot.com/_Mzulatl2peo/Rx3B6pEtTHI/AAAAAAAAAwk/-jWRXFEZyIE/s400/burros+sintra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24465164219665522" descr="http://3.bp.blogspot.com/_Mzulatl2peo/Rx3B6pEtTHI/AAAAAAAAAwk/-jWRXFEZyIE/s400/burros+sintra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DD2"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3622040</wp:posOffset>
            </wp:positionH>
            <wp:positionV relativeFrom="paragraph">
              <wp:posOffset>4108450</wp:posOffset>
            </wp:positionV>
            <wp:extent cx="1833245" cy="2731135"/>
            <wp:effectExtent l="19050" t="0" r="0" b="0"/>
            <wp:wrapTight wrapText="bothSides">
              <wp:wrapPolygon edited="0">
                <wp:start x="-224" y="0"/>
                <wp:lineTo x="-224" y="21394"/>
                <wp:lineTo x="21548" y="21394"/>
                <wp:lineTo x="21548" y="0"/>
                <wp:lineTo x="-224" y="0"/>
              </wp:wrapPolygon>
            </wp:wrapTight>
            <wp:docPr id="1" name="Imagem 1" descr="Olho do cava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lho do caval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273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2302">
        <w:t>uma ferradura como lembrança.</w:t>
      </w:r>
      <w:r w:rsidR="00C831C5" w:rsidRPr="00C831C5">
        <w:rPr>
          <w:rFonts w:ascii="Trebuchet MS" w:hAnsi="Trebuchet MS"/>
          <w:noProof/>
          <w:color w:val="DE7008"/>
          <w:lang w:eastAsia="pt-PT"/>
        </w:rPr>
        <w:t xml:space="preserve"> </w:t>
      </w: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BB2302">
      <w:pPr>
        <w:jc w:val="both"/>
        <w:rPr>
          <w:rFonts w:ascii="Trebuchet MS" w:hAnsi="Trebuchet MS"/>
          <w:noProof/>
          <w:color w:val="DE7008"/>
          <w:lang w:eastAsia="pt-PT"/>
        </w:rPr>
      </w:pPr>
    </w:p>
    <w:p w:rsidR="00FB04A7" w:rsidRDefault="00FB04A7" w:rsidP="00FB04A7">
      <w:pPr>
        <w:jc w:val="both"/>
        <w:rPr>
          <w:rFonts w:ascii="Arial Black" w:hAnsi="Arial Black"/>
          <w:noProof/>
          <w:sz w:val="32"/>
          <w:szCs w:val="32"/>
          <w:lang w:eastAsia="pt-PT"/>
        </w:rPr>
      </w:pPr>
    </w:p>
    <w:p w:rsidR="00FB04A7" w:rsidRPr="00FB04A7" w:rsidRDefault="00FB04A7" w:rsidP="00FB04A7">
      <w:pPr>
        <w:jc w:val="right"/>
        <w:rPr>
          <w:rFonts w:ascii="Arial Black" w:hAnsi="Arial Black"/>
          <w:noProof/>
          <w:sz w:val="32"/>
          <w:szCs w:val="32"/>
          <w:lang w:eastAsia="pt-PT"/>
        </w:rPr>
      </w:pPr>
      <w:r w:rsidRPr="00FB04A7">
        <w:rPr>
          <w:rFonts w:ascii="Arial Black" w:hAnsi="Arial Black"/>
          <w:noProof/>
          <w:sz w:val="32"/>
          <w:szCs w:val="32"/>
          <w:lang w:eastAsia="pt-PT"/>
        </w:rPr>
        <w:t>Célia Sampaio</w:t>
      </w:r>
    </w:p>
    <w:sectPr w:rsidR="00FB04A7" w:rsidRPr="00FB04A7" w:rsidSect="00EF7503">
      <w:headerReference w:type="default" r:id="rId12"/>
      <w:footerReference w:type="default" r:id="rId13"/>
      <w:pgSz w:w="11907" w:h="16834" w:code="122"/>
      <w:pgMar w:top="1417" w:right="1701" w:bottom="1417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2DB" w:rsidRDefault="001912DB" w:rsidP="000F55CB">
      <w:pPr>
        <w:spacing w:line="240" w:lineRule="auto"/>
      </w:pPr>
      <w:r>
        <w:separator/>
      </w:r>
    </w:p>
  </w:endnote>
  <w:endnote w:type="continuationSeparator" w:id="0">
    <w:p w:rsidR="001912DB" w:rsidRDefault="001912DB" w:rsidP="000F5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503" w:rsidRDefault="00EF7503">
    <w:pPr>
      <w:pStyle w:val="Rodap"/>
    </w:pPr>
    <w:r w:rsidRPr="00EF7503"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-40005</wp:posOffset>
          </wp:positionH>
          <wp:positionV relativeFrom="paragraph">
            <wp:posOffset>-167005</wp:posOffset>
          </wp:positionV>
          <wp:extent cx="5847080" cy="581660"/>
          <wp:effectExtent l="19050" t="0" r="1270" b="0"/>
          <wp:wrapTight wrapText="bothSides">
            <wp:wrapPolygon edited="0">
              <wp:start x="-70" y="0"/>
              <wp:lineTo x="-70" y="21223"/>
              <wp:lineTo x="21605" y="21223"/>
              <wp:lineTo x="21605" y="0"/>
              <wp:lineTo x="-70" y="0"/>
            </wp:wrapPolygon>
          </wp:wrapTight>
          <wp:docPr id="4" name="Imagem 2" descr="http://sn135w.snt135.mail.live.com/att/GetAttachment.aspx?tnail=0&amp;messageId=d26c0618-8feb-11df-b405-002264c20738&amp;Aux=44|0|8CCF20FB811C1C0||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sn135w.snt135.mail.live.com/att/GetAttachment.aspx?tnail=0&amp;messageId=d26c0618-8feb-11df-b405-002264c20738&amp;Aux=44|0|8CCF20FB811C1C0||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7080" cy="581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2DB" w:rsidRDefault="001912DB" w:rsidP="000F55CB">
      <w:pPr>
        <w:spacing w:line="240" w:lineRule="auto"/>
      </w:pPr>
      <w:r>
        <w:separator/>
      </w:r>
    </w:p>
  </w:footnote>
  <w:footnote w:type="continuationSeparator" w:id="0">
    <w:p w:rsidR="001912DB" w:rsidRDefault="001912DB" w:rsidP="000F55C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E75D50DF7DA345A2B380EEA0141793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F7503" w:rsidRDefault="00EF7503">
        <w:pPr>
          <w:pStyle w:val="Cabealho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</w:t>
        </w:r>
      </w:p>
    </w:sdtContent>
  </w:sdt>
  <w:p w:rsidR="000F55CB" w:rsidRDefault="000F55C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5CB"/>
    <w:rsid w:val="00097FA2"/>
    <w:rsid w:val="000F55CB"/>
    <w:rsid w:val="001912DB"/>
    <w:rsid w:val="001A4399"/>
    <w:rsid w:val="00222C37"/>
    <w:rsid w:val="00295DD2"/>
    <w:rsid w:val="002C1045"/>
    <w:rsid w:val="005148F6"/>
    <w:rsid w:val="00594A4A"/>
    <w:rsid w:val="00597420"/>
    <w:rsid w:val="00597696"/>
    <w:rsid w:val="00613F7B"/>
    <w:rsid w:val="0064379F"/>
    <w:rsid w:val="00701A6C"/>
    <w:rsid w:val="00710512"/>
    <w:rsid w:val="007537A7"/>
    <w:rsid w:val="007768D6"/>
    <w:rsid w:val="0078171E"/>
    <w:rsid w:val="00790A04"/>
    <w:rsid w:val="0083236D"/>
    <w:rsid w:val="00875976"/>
    <w:rsid w:val="008C5503"/>
    <w:rsid w:val="009B59B8"/>
    <w:rsid w:val="009F632A"/>
    <w:rsid w:val="00BB2302"/>
    <w:rsid w:val="00C0362E"/>
    <w:rsid w:val="00C831C5"/>
    <w:rsid w:val="00CD0EE3"/>
    <w:rsid w:val="00D866D4"/>
    <w:rsid w:val="00E20554"/>
    <w:rsid w:val="00EF7503"/>
    <w:rsid w:val="00F40397"/>
    <w:rsid w:val="00F619C1"/>
    <w:rsid w:val="00FB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8"/>
        <w:szCs w:val="28"/>
        <w:lang w:val="pt-PT" w:eastAsia="en-US" w:bidi="ar-SA"/>
      </w:rPr>
    </w:rPrDefault>
    <w:pPrDefault>
      <w:pPr>
        <w:spacing w:line="360" w:lineRule="auto"/>
        <w:ind w:righ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6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0F55C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F55CB"/>
  </w:style>
  <w:style w:type="paragraph" w:styleId="Rodap">
    <w:name w:val="footer"/>
    <w:basedOn w:val="Normal"/>
    <w:link w:val="RodapCarcter"/>
    <w:uiPriority w:val="99"/>
    <w:semiHidden/>
    <w:unhideWhenUsed/>
    <w:rsid w:val="000F55CB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0F55CB"/>
  </w:style>
  <w:style w:type="paragraph" w:styleId="Textodebalo">
    <w:name w:val="Balloon Text"/>
    <w:basedOn w:val="Normal"/>
    <w:link w:val="TextodebaloCarcter"/>
    <w:uiPriority w:val="99"/>
    <w:semiHidden/>
    <w:unhideWhenUsed/>
    <w:rsid w:val="000F55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F5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worldwidephotos.org/pt/big/362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3.bp.blogspot.com/_Mzulatl2peo/Rx3B6pEtTHI/AAAAAAAAAwk/-jWRXFEZyIE/s1600-h/burros+sintra.jp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75D50DF7DA345A2B380EEA0141793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EBB17C4-25EC-4179-B524-B4CCDF53E073}"/>
      </w:docPartPr>
      <w:docPartBody>
        <w:p w:rsidR="008D72EA" w:rsidRDefault="00777F7C" w:rsidP="00777F7C">
          <w:pPr>
            <w:pStyle w:val="E75D50DF7DA345A2B380EEA0141793D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137F9"/>
    <w:rsid w:val="005A3D16"/>
    <w:rsid w:val="00777F7C"/>
    <w:rsid w:val="008D72EA"/>
    <w:rsid w:val="009137F9"/>
    <w:rsid w:val="00BA1155"/>
    <w:rsid w:val="00C3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AE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8FFA959C98F4C4383808C46EEBBA9B8">
    <w:name w:val="48FFA959C98F4C4383808C46EEBBA9B8"/>
    <w:rsid w:val="009137F9"/>
  </w:style>
  <w:style w:type="paragraph" w:customStyle="1" w:styleId="E75D50DF7DA345A2B380EEA0141793D8">
    <w:name w:val="E75D50DF7DA345A2B380EEA0141793D8"/>
    <w:rsid w:val="00777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Técnica Administrativa</vt:lpstr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</dc:title>
  <dc:creator>Célia</dc:creator>
  <cp:lastModifiedBy>Célia</cp:lastModifiedBy>
  <cp:revision>5</cp:revision>
  <dcterms:created xsi:type="dcterms:W3CDTF">2010-10-03T17:28:00Z</dcterms:created>
  <dcterms:modified xsi:type="dcterms:W3CDTF">2010-10-04T16:42:00Z</dcterms:modified>
</cp:coreProperties>
</file>